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8CC" w:rsidRDefault="00A478CC" w:rsidP="009B46A2">
      <w:pPr>
        <w:pStyle w:val="Nagwek1"/>
        <w:spacing w:line="276" w:lineRule="auto"/>
        <w:jc w:val="center"/>
        <w:rPr>
          <w:rFonts w:ascii="Calibri" w:hAnsi="Calibri" w:cs="Calibri"/>
          <w:sz w:val="22"/>
          <w:szCs w:val="22"/>
        </w:rPr>
      </w:pPr>
      <w:bookmarkStart w:id="0" w:name="_Hlk514410478"/>
      <w:r w:rsidRPr="00885104">
        <w:rPr>
          <w:rFonts w:ascii="Calibri" w:hAnsi="Calibri" w:cs="Calibri"/>
          <w:sz w:val="22"/>
          <w:szCs w:val="22"/>
        </w:rPr>
        <w:t xml:space="preserve">Klauzula informacyjna </w:t>
      </w:r>
      <w:bookmarkEnd w:id="0"/>
      <w:r w:rsidRPr="00885104">
        <w:rPr>
          <w:rFonts w:ascii="Calibri" w:hAnsi="Calibri" w:cs="Calibri"/>
          <w:sz w:val="22"/>
          <w:szCs w:val="22"/>
        </w:rPr>
        <w:t>dla klientów</w:t>
      </w:r>
      <w:r w:rsidR="00A96081" w:rsidRPr="00885104">
        <w:rPr>
          <w:rFonts w:ascii="Calibri" w:hAnsi="Calibri" w:cs="Calibri"/>
          <w:sz w:val="22"/>
          <w:szCs w:val="22"/>
        </w:rPr>
        <w:t xml:space="preserve"> </w:t>
      </w:r>
      <w:r w:rsidRPr="00885104">
        <w:rPr>
          <w:rFonts w:ascii="Calibri" w:hAnsi="Calibri" w:cs="Calibri"/>
          <w:sz w:val="22"/>
          <w:szCs w:val="22"/>
        </w:rPr>
        <w:t xml:space="preserve">Ośrodka Pomocy Społecznej w Korzennej </w:t>
      </w:r>
      <w:r w:rsidR="00E67AFB" w:rsidRPr="00885104">
        <w:rPr>
          <w:rFonts w:ascii="Calibri" w:hAnsi="Calibri" w:cs="Calibri"/>
          <w:sz w:val="22"/>
          <w:szCs w:val="22"/>
        </w:rPr>
        <w:br/>
        <w:t xml:space="preserve">(dotyczy </w:t>
      </w:r>
      <w:r w:rsidR="00E67AFB" w:rsidRPr="00885104">
        <w:rPr>
          <w:rFonts w:ascii="Calibri" w:hAnsi="Calibri" w:cs="Calibri"/>
          <w:sz w:val="22"/>
          <w:szCs w:val="22"/>
          <w:u w:val="single"/>
        </w:rPr>
        <w:t>Programu Wieloletniego „SENIOR +”</w:t>
      </w:r>
      <w:r w:rsidR="00E83EA8" w:rsidRPr="00885104">
        <w:rPr>
          <w:rFonts w:ascii="Calibri" w:hAnsi="Calibri" w:cs="Calibri"/>
          <w:sz w:val="22"/>
          <w:szCs w:val="22"/>
          <w:u w:val="single"/>
        </w:rPr>
        <w:t xml:space="preserve"> – dla KANDYDATA</w:t>
      </w:r>
      <w:r w:rsidR="00E67AFB" w:rsidRPr="00885104">
        <w:rPr>
          <w:rFonts w:ascii="Calibri" w:hAnsi="Calibri" w:cs="Calibri"/>
          <w:sz w:val="22"/>
          <w:szCs w:val="22"/>
        </w:rPr>
        <w:t xml:space="preserve"> )</w:t>
      </w:r>
      <w:r w:rsidR="00DE328B" w:rsidRPr="00885104">
        <w:rPr>
          <w:rFonts w:ascii="Calibri" w:hAnsi="Calibri" w:cs="Calibri"/>
          <w:sz w:val="22"/>
          <w:szCs w:val="22"/>
        </w:rPr>
        <w:t xml:space="preserve"> Art. 13 RODO</w:t>
      </w:r>
      <w:r w:rsidR="00A96081" w:rsidRPr="00885104">
        <w:rPr>
          <w:rFonts w:ascii="Calibri" w:hAnsi="Calibri" w:cs="Calibri"/>
          <w:sz w:val="22"/>
          <w:szCs w:val="22"/>
        </w:rPr>
        <w:br/>
      </w:r>
    </w:p>
    <w:p w:rsidR="00885104" w:rsidRDefault="00885104" w:rsidP="009B46A2">
      <w:pPr>
        <w:jc w:val="both"/>
      </w:pPr>
    </w:p>
    <w:p w:rsidR="00A478CC" w:rsidRPr="00885104" w:rsidRDefault="00A478CC" w:rsidP="009B46A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Zgodnie z art. 13 Rozporządzenia Parlamentu Europejskiego</w:t>
      </w:r>
      <w:r w:rsidR="006D404B" w:rsidRPr="00885104">
        <w:rPr>
          <w:rFonts w:asciiTheme="minorHAnsi" w:hAnsiTheme="minorHAnsi" w:cstheme="minorHAnsi"/>
          <w:sz w:val="22"/>
          <w:szCs w:val="22"/>
        </w:rPr>
        <w:t xml:space="preserve"> i Rady (UE) 2016/679 z dnia 27 </w:t>
      </w:r>
      <w:r w:rsidRPr="00885104">
        <w:rPr>
          <w:rFonts w:asciiTheme="minorHAnsi" w:hAnsiTheme="minorHAnsi" w:cstheme="minorHAnsi"/>
          <w:sz w:val="22"/>
          <w:szCs w:val="22"/>
        </w:rPr>
        <w:t>kwietnia 2016 r. w sprawie ochrony osób fizycznych w związku z przetwarzaniem danych osobowych i w sprawie swobodnego przepływu takich danych oraz uchylenia dyrektywy 95/46/WE (Dz.</w:t>
      </w:r>
      <w:r w:rsidR="00B10DAF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U. UE z 2016 r.</w:t>
      </w:r>
      <w:r w:rsidR="00B10DAF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L</w:t>
      </w:r>
      <w:r w:rsidR="008F1DEA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119,</w:t>
      </w:r>
      <w:r w:rsidR="00B10DAF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poz.</w:t>
      </w:r>
      <w:r w:rsidR="00B10DAF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zwanej dalej „RODO” informuję, iż:</w:t>
      </w:r>
    </w:p>
    <w:p w:rsidR="00A478CC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Administratorem Państwa danych osobowych jest Ośrodek Pomocy Społecznej w</w:t>
      </w:r>
      <w:r w:rsidR="00C360C6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Korzennej reprezentowany przez Kierownika Ośrodka Pomocy Społecznej</w:t>
      </w:r>
      <w:r w:rsidR="00C360C6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w Korzennej  33-322 Korzenna</w:t>
      </w:r>
      <w:r w:rsidR="002F610C" w:rsidRPr="00885104">
        <w:rPr>
          <w:rFonts w:asciiTheme="minorHAnsi" w:hAnsiTheme="minorHAnsi" w:cstheme="minorHAnsi"/>
          <w:sz w:val="22"/>
          <w:szCs w:val="22"/>
        </w:rPr>
        <w:t>, Korzenna</w:t>
      </w:r>
      <w:r w:rsidRPr="00885104">
        <w:rPr>
          <w:rFonts w:asciiTheme="minorHAnsi" w:hAnsiTheme="minorHAnsi" w:cstheme="minorHAnsi"/>
          <w:sz w:val="22"/>
          <w:szCs w:val="22"/>
        </w:rPr>
        <w:t xml:space="preserve"> 325</w:t>
      </w:r>
    </w:p>
    <w:p w:rsidR="006D404B" w:rsidRPr="00885104" w:rsidRDefault="006D404B" w:rsidP="009B46A2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eastAsiaTheme="minorHAnsi" w:hAnsiTheme="minorHAnsi" w:cstheme="minorHAnsi"/>
          <w:sz w:val="22"/>
          <w:szCs w:val="22"/>
          <w:lang w:eastAsia="en-US"/>
        </w:rPr>
        <w:t>W sprawach z zakresu ochrony danych osobowych mogą Państwo kontaktować się</w:t>
      </w:r>
      <w:r w:rsidRPr="00885104">
        <w:rPr>
          <w:rFonts w:asciiTheme="minorHAnsi" w:eastAsiaTheme="minorHAnsi" w:hAnsiTheme="minorHAnsi" w:cstheme="minorHAnsi"/>
          <w:sz w:val="22"/>
          <w:szCs w:val="22"/>
          <w:lang w:eastAsia="en-US"/>
        </w:rPr>
        <w:br/>
        <w:t>z Inspektorem Ochrony Danych: e-mail:</w:t>
      </w:r>
      <w:r w:rsidR="00C360C6" w:rsidRPr="00885104">
        <w:rPr>
          <w:rStyle w:val="czeinternetowe"/>
          <w:rFonts w:asciiTheme="minorHAnsi" w:eastAsia="Calibri" w:hAnsiTheme="minorHAnsi" w:cstheme="minorHAnsi"/>
          <w:sz w:val="22"/>
          <w:szCs w:val="22"/>
          <w:lang w:val="en-US" w:eastAsia="en-US" w:bidi="en-US"/>
        </w:rPr>
        <w:t xml:space="preserve"> iod@korzenna.pl</w:t>
      </w:r>
      <w:r w:rsidRPr="00885104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;</w:t>
      </w:r>
      <w:r w:rsidRPr="00885104">
        <w:rPr>
          <w:rFonts w:asciiTheme="minorHAnsi" w:eastAsiaTheme="minorHAnsi" w:hAnsiTheme="minorHAnsi" w:cstheme="minorHAnsi"/>
          <w:sz w:val="22"/>
          <w:szCs w:val="22"/>
          <w:lang w:eastAsia="en-US"/>
        </w:rPr>
        <w:t xml:space="preserve"> lub na adres korespondencyjny Administratora.</w:t>
      </w:r>
    </w:p>
    <w:p w:rsidR="00A96081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Państwa dane są przetwarzane na podstawie</w:t>
      </w:r>
      <w:r w:rsidR="00A96081" w:rsidRPr="00885104">
        <w:rPr>
          <w:rFonts w:asciiTheme="minorHAnsi" w:hAnsiTheme="minorHAnsi" w:cstheme="minorHAnsi"/>
          <w:sz w:val="22"/>
          <w:szCs w:val="22"/>
        </w:rPr>
        <w:t>:</w:t>
      </w:r>
    </w:p>
    <w:p w:rsidR="0032143B" w:rsidRPr="00885104" w:rsidRDefault="0032143B" w:rsidP="009B46A2">
      <w:pPr>
        <w:pStyle w:val="Akapitzlist"/>
        <w:spacing w:line="276" w:lineRule="auto"/>
        <w:ind w:left="750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- art. 6 ust.</w:t>
      </w:r>
      <w:r w:rsidR="00B10DAF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 xml:space="preserve">1 litera a) RODO zgoda udzielona przez osobę, której dane dotyczą lub jej   </w:t>
      </w:r>
    </w:p>
    <w:p w:rsidR="0032143B" w:rsidRPr="00885104" w:rsidRDefault="0032143B" w:rsidP="009B46A2">
      <w:pPr>
        <w:pStyle w:val="Akapitzlist"/>
        <w:spacing w:line="276" w:lineRule="auto"/>
        <w:ind w:left="750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  opiekunów prawnych</w:t>
      </w:r>
    </w:p>
    <w:p w:rsidR="0032143B" w:rsidRPr="00885104" w:rsidRDefault="0032143B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Państwa dane przetwarzane są jedynie w celu realizacji obowiązków </w:t>
      </w:r>
      <w:r w:rsidR="00A96081" w:rsidRPr="00885104">
        <w:rPr>
          <w:rFonts w:asciiTheme="minorHAnsi" w:hAnsiTheme="minorHAnsi" w:cstheme="minorHAnsi"/>
          <w:sz w:val="22"/>
          <w:szCs w:val="22"/>
        </w:rPr>
        <w:t xml:space="preserve">wynikających </w:t>
      </w:r>
      <w:r w:rsidR="00A96081" w:rsidRPr="00885104">
        <w:rPr>
          <w:rFonts w:asciiTheme="minorHAnsi" w:hAnsiTheme="minorHAnsi" w:cstheme="minorHAnsi"/>
          <w:sz w:val="22"/>
          <w:szCs w:val="22"/>
        </w:rPr>
        <w:br/>
        <w:t>z</w:t>
      </w:r>
      <w:r w:rsidR="00C360C6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="00A96081" w:rsidRPr="00885104">
        <w:rPr>
          <w:rFonts w:asciiTheme="minorHAnsi" w:hAnsiTheme="minorHAnsi" w:cstheme="minorHAnsi"/>
          <w:sz w:val="22"/>
          <w:szCs w:val="22"/>
        </w:rPr>
        <w:t>przepisów prawa powiązanych z Programem Wieloletnim „SENIOR+”</w:t>
      </w:r>
      <w:r w:rsidR="00C360C6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 xml:space="preserve">oraz celów określonych w udzielonych </w:t>
      </w:r>
      <w:proofErr w:type="spellStart"/>
      <w:r w:rsidRPr="00885104">
        <w:rPr>
          <w:rFonts w:asciiTheme="minorHAnsi" w:hAnsiTheme="minorHAnsi" w:cstheme="minorHAnsi"/>
          <w:sz w:val="22"/>
          <w:szCs w:val="22"/>
        </w:rPr>
        <w:t>zgodach</w:t>
      </w:r>
      <w:proofErr w:type="spellEnd"/>
      <w:r w:rsidR="00EC4EB9" w:rsidRPr="00885104">
        <w:rPr>
          <w:rFonts w:asciiTheme="minorHAnsi" w:hAnsiTheme="minorHAnsi" w:cstheme="minorHAnsi"/>
          <w:sz w:val="22"/>
          <w:szCs w:val="22"/>
        </w:rPr>
        <w:t>.</w:t>
      </w:r>
    </w:p>
    <w:p w:rsidR="00EC4EB9" w:rsidRPr="00885104" w:rsidRDefault="00EC4EB9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Odbiorcą </w:t>
      </w:r>
      <w:r w:rsidR="00A478CC" w:rsidRPr="00885104">
        <w:rPr>
          <w:rFonts w:asciiTheme="minorHAnsi" w:hAnsiTheme="minorHAnsi" w:cstheme="minorHAnsi"/>
          <w:sz w:val="22"/>
          <w:szCs w:val="22"/>
        </w:rPr>
        <w:t>Państwa dan</w:t>
      </w:r>
      <w:r w:rsidRPr="00885104">
        <w:rPr>
          <w:rFonts w:asciiTheme="minorHAnsi" w:hAnsiTheme="minorHAnsi" w:cstheme="minorHAnsi"/>
          <w:sz w:val="22"/>
          <w:szCs w:val="22"/>
        </w:rPr>
        <w:t>ych</w:t>
      </w:r>
      <w:r w:rsidR="00A478CC" w:rsidRPr="00885104">
        <w:rPr>
          <w:rFonts w:asciiTheme="minorHAnsi" w:hAnsiTheme="minorHAnsi" w:cstheme="minorHAnsi"/>
          <w:sz w:val="22"/>
          <w:szCs w:val="22"/>
        </w:rPr>
        <w:t xml:space="preserve"> osobow</w:t>
      </w:r>
      <w:r w:rsidRPr="00885104">
        <w:rPr>
          <w:rFonts w:asciiTheme="minorHAnsi" w:hAnsiTheme="minorHAnsi" w:cstheme="minorHAnsi"/>
          <w:sz w:val="22"/>
          <w:szCs w:val="22"/>
        </w:rPr>
        <w:t>ych</w:t>
      </w:r>
      <w:r w:rsidR="003476D3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="003476D3" w:rsidRPr="0088510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mogą </w:t>
      </w:r>
      <w:r w:rsidRPr="00885104">
        <w:rPr>
          <w:rFonts w:asciiTheme="minorHAnsi" w:hAnsiTheme="minorHAnsi" w:cstheme="minorHAnsi"/>
          <w:color w:val="000000" w:themeColor="text1"/>
          <w:sz w:val="22"/>
          <w:szCs w:val="22"/>
        </w:rPr>
        <w:t>być tylko osoby i podmioty działające z polecenia administratora danych oraz organy władzy publicznej i podmioty wykonujące zadania publiczne lub działające na zlecenie organów władz publicznej.</w:t>
      </w:r>
    </w:p>
    <w:p w:rsidR="00A478CC" w:rsidRPr="00E36F42" w:rsidRDefault="00E36F42" w:rsidP="009B46A2">
      <w:pPr>
        <w:pStyle w:val="Akapitzlist"/>
        <w:numPr>
          <w:ilvl w:val="0"/>
          <w:numId w:val="1"/>
        </w:numPr>
        <w:suppressAutoHyphens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36F42">
        <w:rPr>
          <w:rFonts w:ascii="Calibri" w:hAnsi="Calibri"/>
          <w:sz w:val="22"/>
          <w:szCs w:val="22"/>
        </w:rPr>
        <w:t>Państwa dane osobowe będą przechowywane przez okres konieczny wynikający z przepisów prawa</w:t>
      </w:r>
      <w:r>
        <w:rPr>
          <w:rFonts w:ascii="Calibri" w:hAnsi="Calibri"/>
          <w:sz w:val="22"/>
          <w:szCs w:val="22"/>
        </w:rPr>
        <w:t xml:space="preserve"> </w:t>
      </w:r>
      <w:r w:rsidR="00A478CC" w:rsidRPr="00E36F42">
        <w:rPr>
          <w:rFonts w:asciiTheme="minorHAnsi" w:hAnsiTheme="minorHAnsi" w:cstheme="minorHAnsi"/>
          <w:sz w:val="22"/>
          <w:szCs w:val="22"/>
        </w:rPr>
        <w:t>.</w:t>
      </w:r>
    </w:p>
    <w:p w:rsidR="00A478CC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Przysługuje Państwu prawo dostępu do </w:t>
      </w:r>
      <w:r w:rsidR="00E36F42">
        <w:rPr>
          <w:rFonts w:asciiTheme="minorHAnsi" w:hAnsiTheme="minorHAnsi" w:cstheme="minorHAnsi"/>
          <w:sz w:val="22"/>
          <w:szCs w:val="22"/>
        </w:rPr>
        <w:t xml:space="preserve">Państwa </w:t>
      </w:r>
      <w:r w:rsidRPr="00885104">
        <w:rPr>
          <w:rFonts w:asciiTheme="minorHAnsi" w:hAnsiTheme="minorHAnsi" w:cstheme="minorHAnsi"/>
          <w:sz w:val="22"/>
          <w:szCs w:val="22"/>
        </w:rPr>
        <w:t>danych osobowych</w:t>
      </w:r>
      <w:r w:rsidR="003476D3" w:rsidRPr="00885104">
        <w:rPr>
          <w:rFonts w:asciiTheme="minorHAnsi" w:hAnsiTheme="minorHAnsi" w:cstheme="minorHAnsi"/>
          <w:sz w:val="22"/>
          <w:szCs w:val="22"/>
        </w:rPr>
        <w:t>,</w:t>
      </w:r>
      <w:r w:rsidRPr="00885104">
        <w:rPr>
          <w:rFonts w:asciiTheme="minorHAnsi" w:hAnsiTheme="minorHAnsi" w:cstheme="minorHAnsi"/>
          <w:sz w:val="22"/>
          <w:szCs w:val="22"/>
        </w:rPr>
        <w:t xml:space="preserve"> do ich sprostowania, usunięcia, ograniczenia przetwarzania, prawo do przenoszenia danych oraz prawo wniesienia sprzeciwu wobec przetwarzania danych. Osob</w:t>
      </w:r>
      <w:r w:rsidR="00FC2BF4" w:rsidRPr="00885104">
        <w:rPr>
          <w:rFonts w:asciiTheme="minorHAnsi" w:hAnsiTheme="minorHAnsi" w:cstheme="minorHAnsi"/>
          <w:sz w:val="22"/>
          <w:szCs w:val="22"/>
        </w:rPr>
        <w:t>a</w:t>
      </w:r>
      <w:r w:rsidRPr="00885104">
        <w:rPr>
          <w:rFonts w:asciiTheme="minorHAnsi" w:hAnsiTheme="minorHAnsi" w:cstheme="minorHAnsi"/>
          <w:sz w:val="22"/>
          <w:szCs w:val="22"/>
        </w:rPr>
        <w:t xml:space="preserve"> której dane przetwarzane są na podstawie zgody wyrażonej przez tę osobę, ma prawo do cofnięcia tej zgody w dowolnym momencie bez wpływu na zgodne z prawem przetwarzanie, którego dokonano na podstawie zgody przed jej cofnięciem. </w:t>
      </w:r>
    </w:p>
    <w:p w:rsidR="00A478CC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Mają  Państwo prawo wniesienia skargi do Prezesa Urzędu Ochrony Danych Osobowych</w:t>
      </w:r>
      <w:r w:rsidR="00A7003D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sz w:val="22"/>
          <w:szCs w:val="22"/>
        </w:rPr>
        <w:t>00-193 Warszawa ul. Stawki 2, jeżeli uważają Państwo, że przetwarzanie Państwa danych osobowych narusza przepisy prawa –RODO</w:t>
      </w:r>
      <w:r w:rsidR="00FC2BF4" w:rsidRPr="00885104">
        <w:rPr>
          <w:rFonts w:asciiTheme="minorHAnsi" w:hAnsiTheme="minorHAnsi" w:cstheme="minorHAnsi"/>
          <w:sz w:val="22"/>
          <w:szCs w:val="22"/>
        </w:rPr>
        <w:t>.</w:t>
      </w:r>
    </w:p>
    <w:p w:rsidR="008E0E3F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Podanie przez Państwa danych osobowych </w:t>
      </w:r>
      <w:r w:rsidR="00A96081" w:rsidRPr="00885104">
        <w:rPr>
          <w:rFonts w:asciiTheme="minorHAnsi" w:hAnsiTheme="minorHAnsi" w:cstheme="minorHAnsi"/>
          <w:sz w:val="22"/>
          <w:szCs w:val="22"/>
        </w:rPr>
        <w:t xml:space="preserve"> jest dobrowolne</w:t>
      </w:r>
      <w:r w:rsidR="00E67AFB" w:rsidRPr="00885104">
        <w:rPr>
          <w:rFonts w:asciiTheme="minorHAnsi" w:hAnsiTheme="minorHAnsi" w:cstheme="minorHAnsi"/>
          <w:sz w:val="22"/>
          <w:szCs w:val="22"/>
        </w:rPr>
        <w:t>, potwierdzone wyrażeniem zgody na przetwarzanie Państwa danych osobowych.</w:t>
      </w:r>
      <w:r w:rsidR="00A96081"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="00E67AFB" w:rsidRPr="00885104">
        <w:rPr>
          <w:rFonts w:asciiTheme="minorHAnsi" w:hAnsiTheme="minorHAnsi" w:cstheme="minorHAnsi"/>
          <w:sz w:val="22"/>
          <w:szCs w:val="22"/>
        </w:rPr>
        <w:t>J</w:t>
      </w:r>
      <w:r w:rsidR="00A96081" w:rsidRPr="00885104">
        <w:rPr>
          <w:rFonts w:asciiTheme="minorHAnsi" w:hAnsiTheme="minorHAnsi" w:cstheme="minorHAnsi"/>
          <w:sz w:val="22"/>
          <w:szCs w:val="22"/>
        </w:rPr>
        <w:t>ednak</w:t>
      </w:r>
      <w:r w:rsidR="00E67AFB" w:rsidRPr="00885104">
        <w:rPr>
          <w:rFonts w:asciiTheme="minorHAnsi" w:hAnsiTheme="minorHAnsi" w:cstheme="minorHAnsi"/>
          <w:sz w:val="22"/>
          <w:szCs w:val="22"/>
        </w:rPr>
        <w:t xml:space="preserve"> jest </w:t>
      </w:r>
      <w:r w:rsidR="00A96081" w:rsidRPr="00885104">
        <w:rPr>
          <w:rFonts w:asciiTheme="minorHAnsi" w:hAnsiTheme="minorHAnsi" w:cstheme="minorHAnsi"/>
          <w:sz w:val="22"/>
          <w:szCs w:val="22"/>
        </w:rPr>
        <w:t xml:space="preserve"> niezbędne aby mogli Państwo przystąpić do udziału w Programie Wieloletnim „SENIOR+”.</w:t>
      </w:r>
    </w:p>
    <w:p w:rsidR="00A478CC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>Państwa dane osobowe będą przetwarzane i przechowywane przez administratora danych osobowych  z zachowaniem wszelkich norm bezpieczeństwa przewidzianych dla ochrony danych osobowych.</w:t>
      </w:r>
    </w:p>
    <w:p w:rsidR="00A478CC" w:rsidRPr="00885104" w:rsidRDefault="00A478CC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iCs/>
          <w:sz w:val="22"/>
          <w:szCs w:val="22"/>
        </w:rPr>
        <w:t>Ponadto informujemy, iż w związku z przetwarzaniem Pani/Pana danych osobowych nie podlega Pan/Pani decyzjom, które się opierają wyłącznie na zautomatyzowanym przetwarzaniu,</w:t>
      </w:r>
      <w:r w:rsidR="008F1DEA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885104">
        <w:rPr>
          <w:rFonts w:asciiTheme="minorHAnsi" w:hAnsiTheme="minorHAnsi" w:cstheme="minorHAnsi"/>
          <w:iCs/>
          <w:sz w:val="22"/>
          <w:szCs w:val="22"/>
        </w:rPr>
        <w:t>w tym profilowaniu, o czym stanowi ar</w:t>
      </w:r>
      <w:r w:rsidR="006D404B" w:rsidRPr="00885104">
        <w:rPr>
          <w:rFonts w:asciiTheme="minorHAnsi" w:hAnsiTheme="minorHAnsi" w:cstheme="minorHAnsi"/>
          <w:iCs/>
          <w:sz w:val="22"/>
          <w:szCs w:val="22"/>
        </w:rPr>
        <w:t>t. 22 ogólnego rozporządzenia o </w:t>
      </w:r>
      <w:r w:rsidRPr="00885104">
        <w:rPr>
          <w:rFonts w:asciiTheme="minorHAnsi" w:hAnsiTheme="minorHAnsi" w:cstheme="minorHAnsi"/>
          <w:iCs/>
          <w:sz w:val="22"/>
          <w:szCs w:val="22"/>
        </w:rPr>
        <w:t>ochronie danych osobowych</w:t>
      </w:r>
      <w:r w:rsidR="00FC2BF4" w:rsidRPr="00885104">
        <w:rPr>
          <w:rFonts w:asciiTheme="minorHAnsi" w:hAnsiTheme="minorHAnsi" w:cstheme="minorHAnsi"/>
          <w:i/>
          <w:iCs/>
          <w:sz w:val="22"/>
          <w:szCs w:val="22"/>
        </w:rPr>
        <w:t>.</w:t>
      </w:r>
    </w:p>
    <w:p w:rsidR="00FC2BF4" w:rsidRPr="00885104" w:rsidRDefault="00FC2BF4" w:rsidP="009B46A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85104">
        <w:rPr>
          <w:rFonts w:asciiTheme="minorHAnsi" w:hAnsiTheme="minorHAnsi" w:cstheme="minorHAnsi"/>
          <w:iCs/>
          <w:sz w:val="22"/>
          <w:szCs w:val="22"/>
        </w:rPr>
        <w:t xml:space="preserve">Treść klauzuli informacyjnej dostępna jest na stronie internetowej: </w:t>
      </w:r>
      <w:hyperlink r:id="rId6" w:history="1">
        <w:r w:rsidR="006D404B" w:rsidRPr="00885104">
          <w:rPr>
            <w:rStyle w:val="Hipercze"/>
            <w:rFonts w:asciiTheme="minorHAnsi" w:hAnsiTheme="minorHAnsi" w:cstheme="minorHAnsi"/>
            <w:sz w:val="22"/>
            <w:szCs w:val="22"/>
          </w:rPr>
          <w:t>https://korzenna.naszops.pl/rodo-ochrona-danych-osobowych</w:t>
        </w:r>
      </w:hyperlink>
      <w:r w:rsidR="006D404B" w:rsidRPr="00885104">
        <w:rPr>
          <w:rFonts w:asciiTheme="minorHAnsi" w:hAnsiTheme="minorHAnsi" w:cstheme="minorHAnsi"/>
          <w:sz w:val="22"/>
          <w:szCs w:val="22"/>
        </w:rPr>
        <w:t xml:space="preserve"> </w:t>
      </w:r>
    </w:p>
    <w:p w:rsidR="00114A8C" w:rsidRPr="00885104" w:rsidRDefault="00FC2BF4" w:rsidP="009B46A2">
      <w:pPr>
        <w:pStyle w:val="Akapitzlist"/>
        <w:numPr>
          <w:ilvl w:val="0"/>
          <w:numId w:val="1"/>
        </w:numPr>
        <w:tabs>
          <w:tab w:val="left" w:pos="375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5104">
        <w:rPr>
          <w:rFonts w:asciiTheme="minorHAnsi" w:hAnsiTheme="minorHAnsi" w:cstheme="minorHAnsi"/>
          <w:iCs/>
          <w:sz w:val="22"/>
          <w:szCs w:val="22"/>
        </w:rPr>
        <w:t xml:space="preserve">Data ostatniej aktualizacji: </w:t>
      </w:r>
      <w:r w:rsidR="00E36F42">
        <w:rPr>
          <w:rFonts w:asciiTheme="minorHAnsi" w:hAnsiTheme="minorHAnsi" w:cstheme="minorHAnsi"/>
          <w:iCs/>
          <w:sz w:val="22"/>
          <w:szCs w:val="22"/>
        </w:rPr>
        <w:t>30 listopada</w:t>
      </w:r>
      <w:r w:rsidR="00C360C6" w:rsidRPr="0088510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D404B" w:rsidRPr="00885104">
        <w:rPr>
          <w:rFonts w:asciiTheme="minorHAnsi" w:hAnsiTheme="minorHAnsi" w:cstheme="minorHAnsi"/>
          <w:iCs/>
          <w:sz w:val="22"/>
          <w:szCs w:val="22"/>
        </w:rPr>
        <w:t>202</w:t>
      </w:r>
      <w:r w:rsidR="00C360C6" w:rsidRPr="00885104">
        <w:rPr>
          <w:rFonts w:asciiTheme="minorHAnsi" w:hAnsiTheme="minorHAnsi" w:cstheme="minorHAnsi"/>
          <w:iCs/>
          <w:sz w:val="22"/>
          <w:szCs w:val="22"/>
        </w:rPr>
        <w:t>3</w:t>
      </w:r>
      <w:r w:rsidR="006D404B" w:rsidRPr="00885104">
        <w:rPr>
          <w:rFonts w:asciiTheme="minorHAnsi" w:hAnsiTheme="minorHAnsi" w:cstheme="minorHAnsi"/>
          <w:iCs/>
          <w:sz w:val="22"/>
          <w:szCs w:val="22"/>
        </w:rPr>
        <w:t xml:space="preserve"> roku</w:t>
      </w:r>
      <w:r w:rsidRPr="00885104">
        <w:rPr>
          <w:rFonts w:asciiTheme="minorHAnsi" w:hAnsiTheme="minorHAnsi" w:cstheme="minorHAnsi"/>
          <w:iCs/>
          <w:sz w:val="22"/>
          <w:szCs w:val="22"/>
        </w:rPr>
        <w:t>.</w:t>
      </w:r>
    </w:p>
    <w:sectPr w:rsidR="00114A8C" w:rsidRPr="00885104" w:rsidSect="004529A2">
      <w:pgSz w:w="11906" w:h="16838"/>
      <w:pgMar w:top="709" w:right="991" w:bottom="568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19ED"/>
    <w:multiLevelType w:val="multilevel"/>
    <w:tmpl w:val="08E47752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4B7160D8"/>
    <w:multiLevelType w:val="hybridMultilevel"/>
    <w:tmpl w:val="6672AB78"/>
    <w:lvl w:ilvl="0" w:tplc="AE849242">
      <w:start w:val="1"/>
      <w:numFmt w:val="decimal"/>
      <w:lvlText w:val="%1)"/>
      <w:lvlJc w:val="left"/>
      <w:pPr>
        <w:ind w:left="390" w:hanging="39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3AB549A"/>
    <w:multiLevelType w:val="multilevel"/>
    <w:tmpl w:val="2318A7F8"/>
    <w:lvl w:ilvl="0">
      <w:start w:val="1"/>
      <w:numFmt w:val="decimal"/>
      <w:lvlText w:val="%1)"/>
      <w:lvlJc w:val="left"/>
      <w:pPr>
        <w:tabs>
          <w:tab w:val="num" w:pos="0"/>
        </w:tabs>
        <w:ind w:left="750" w:hanging="390"/>
      </w:pPr>
      <w:rPr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02847"/>
    <w:rsid w:val="00016C2E"/>
    <w:rsid w:val="0002487A"/>
    <w:rsid w:val="00114A8C"/>
    <w:rsid w:val="001836CA"/>
    <w:rsid w:val="0018426E"/>
    <w:rsid w:val="001C1B1E"/>
    <w:rsid w:val="002754F7"/>
    <w:rsid w:val="002F610C"/>
    <w:rsid w:val="0032143B"/>
    <w:rsid w:val="00327C38"/>
    <w:rsid w:val="003476D3"/>
    <w:rsid w:val="004264B2"/>
    <w:rsid w:val="004529A2"/>
    <w:rsid w:val="005222E6"/>
    <w:rsid w:val="00576674"/>
    <w:rsid w:val="00677173"/>
    <w:rsid w:val="006D404B"/>
    <w:rsid w:val="00766FCF"/>
    <w:rsid w:val="00802847"/>
    <w:rsid w:val="00885104"/>
    <w:rsid w:val="008B1B49"/>
    <w:rsid w:val="008D37DE"/>
    <w:rsid w:val="008E0E3F"/>
    <w:rsid w:val="008F1DEA"/>
    <w:rsid w:val="00953B12"/>
    <w:rsid w:val="009B46A2"/>
    <w:rsid w:val="00A478CC"/>
    <w:rsid w:val="00A7003D"/>
    <w:rsid w:val="00A96081"/>
    <w:rsid w:val="00B10DAF"/>
    <w:rsid w:val="00BD52FF"/>
    <w:rsid w:val="00C360C6"/>
    <w:rsid w:val="00DA56C6"/>
    <w:rsid w:val="00DE328B"/>
    <w:rsid w:val="00E36F42"/>
    <w:rsid w:val="00E67AFB"/>
    <w:rsid w:val="00E76370"/>
    <w:rsid w:val="00E83EA8"/>
    <w:rsid w:val="00EC4EB9"/>
    <w:rsid w:val="00EE326A"/>
    <w:rsid w:val="00FC2BF4"/>
    <w:rsid w:val="00FD4E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78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478CC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78C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478C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78C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3476D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476D3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14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143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143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14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143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14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143B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6D404B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C360C6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orzenna.naszops.pl/rodo-ochrona-danych-osobowy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5C2BA2-8111-4AD5-B9D1-7965544C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443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IOD</cp:lastModifiedBy>
  <cp:revision>9</cp:revision>
  <cp:lastPrinted>2019-06-27T06:48:00Z</cp:lastPrinted>
  <dcterms:created xsi:type="dcterms:W3CDTF">2023-07-17T10:35:00Z</dcterms:created>
  <dcterms:modified xsi:type="dcterms:W3CDTF">2023-11-30T10:11:00Z</dcterms:modified>
</cp:coreProperties>
</file>